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大班社会《民族风光游》反思</w:t>
      </w:r>
    </w:p>
    <w:p>
      <w:pPr>
        <w:spacing w:line="560" w:lineRule="exact"/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白茹</w:t>
      </w: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3-6岁儿童学习与发展指南》社会领域中社会适应方面，要求大班幼儿要知道中国是一个多民族的大家庭，各民族之间要相互协作，团结友爱，因此我选择了“民族风光游”这个主题，帮助幼儿初步了解少数民族的特色和文化，激发幼儿爱祖国爱民族的情感。此次活动我以“去旅行”创设情境，吸引幼儿的好奇心和求知欲；在乘坐交通工具时引导幼儿遵守交通规则，渗透安全教育；品尝地方特色美食，欣赏地方特色美景，运用了多种感官教学“视觉、味觉、嗅觉”；利用律动复习加深课堂的趣味性，培养幼儿的音乐感知力；以游戏的形式让幼儿在课堂上动起来，在轻松愉快的氛围中感受民族活动的有趣；通过讨论培养幼儿的语言表达能力，整堂课寓教于乐，情境教学贯穿始终，将健康、语言、科学、艺术及社会有机整合，促进幼儿的全面发展。此次学习的目的不在于让幼儿记住哪些地方，而是让幼儿感受旅行带来的欢乐，旅行是为了放松心情，可能我们旅行过后也会忘记地名，但是旅行时给我们带来的愉悦心情会让我们难以忘记。一节课并不能让幼儿充分了解当地的民族文化，因为纸上得来终觉浅，绝知此事要躬行，只有切身体验才会让幼儿有深刻的印象，因此我利用“新疆舞、骑马”等活动让幼儿加深旅行的体验，总之，每一堂课都会有遗憾，今后我会不断学习，积累丰富的教学经验，提高自身业务能力，争取在课堂上呈现出更精彩的内容！</w:t>
      </w:r>
      <w:bookmarkStart w:id="0" w:name="_GoBack"/>
      <w:bookmarkEnd w:id="0"/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560" w:lineRule="exact"/>
        <w:ind w:firstLine="340" w:firstLineChars="100"/>
        <w:rPr>
          <w:rFonts w:hint="eastAsia"/>
          <w:sz w:val="34"/>
          <w:szCs w:val="34"/>
          <w:lang w:eastAsia="zh-CN"/>
        </w:rPr>
      </w:pPr>
    </w:p>
    <w:p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2024-10-17T21:24:59Z</dcterms:created>
  <dc:creator>iPhone</dc:creator>
  <cp:lastModifiedBy>iPhone</cp:lastModifiedBy>
  <dcterms:modified xsi:type="dcterms:W3CDTF">2024-10-17T21:27:19Z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2052-12.17.1</vt:lpwstr>
  </property>
  <property fmtid="{D5CDD505-2E9C-101B-9397-08002B2CF9AE}" pid="3" name="ICV">
    <vt:lpwstr>EAC18856ED8CA8152B10116718801433_31</vt:lpwstr>
  </property>
</Properties>
</file>